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b/>
          <w:color w:val="FF0000"/>
          <w:sz w:val="44"/>
          <w:szCs w:val="44"/>
        </w:rPr>
      </w:pPr>
      <w:r>
        <w:rPr>
          <w:rFonts w:ascii="Calibri" w:hAnsi="Calibri" w:eastAsia="宋体" w:cs="黑体"/>
          <w:b/>
          <w:color w:val="FF0000"/>
          <w:w w:val="66"/>
          <w:kern w:val="2"/>
          <w:sz w:val="52"/>
          <w:szCs w:val="52"/>
          <w:lang w:val="en-US" w:eastAsia="zh-CN" w:bidi="ar-SA"/>
        </w:rPr>
        <w:pict>
          <v:shape id="WordArt: Plain Text 1" o:spid="_x0000_s1026" type="#_x0000_t136" style="height:32.25pt;width:415.5pt;rotation:0f;" o:ole="f" fillcolor="#FF0000" filled="t" o:preferrelative="t" stroked="t" coordorigin="0,0" coordsize="21600,21600" adj="10800">
            <v:stroke color="#FF0000" color2="#FFFFFF" miterlimit="2"/>
            <v:imagedata gain="65536f" blacklevel="0f" gamma="0"/>
            <o:lock v:ext="edit" position="f" selection="f" grouping="f" rotation="f" cropping="f" text="f" aspectratio="f"/>
            <v:textpath on="t" fitpath="t" trim="t" xscale="f" string="共青团上海中医药大学委员会（  ）" style="v-text-align:center;font-family:宋体;font-size:36pt;font-weight:bold;"/>
            <w10:wrap type="none"/>
            <w10:anchorlock/>
          </v:shape>
        </w:pict>
      </w:r>
    </w:p>
    <w:p>
      <w:pPr>
        <w:jc w:val="center"/>
        <w:rPr>
          <w:rFonts w:ascii="楷体_GB2312" w:eastAsia="楷体_GB2312"/>
          <w:sz w:val="28"/>
          <w:szCs w:val="28"/>
        </w:rPr>
      </w:pPr>
    </w:p>
    <w:p>
      <w:pPr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上中医团委发【2015】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7</w:t>
      </w:r>
      <w:r>
        <w:rPr>
          <w:rFonts w:hint="eastAsia" w:ascii="楷体_GB2312" w:eastAsia="楷体_GB2312"/>
          <w:sz w:val="28"/>
          <w:szCs w:val="28"/>
        </w:rPr>
        <w:t>号</w:t>
      </w:r>
    </w:p>
    <w:p>
      <w:pPr>
        <w:rPr>
          <w:color w:val="FF0000"/>
          <w:sz w:val="24"/>
          <w:u w:val="single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对象 1" o:spid="_x0000_s1027" o:spt="100" type="" style="position:absolute;left:0;margin-left:180.75pt;margin-top:14.7pt;height:28.5pt;width:30.75pt;mso-wrap-distance-bottom:1.3pt;mso-wrap-distance-left:9pt;mso-wrap-distance-right:9.05pt;mso-wrap-distance-top:0pt;rotation:0f;z-index:251658240;" o:ole="f" fillcolor="#FFFFFF" filled="f" o:preferrelative="t" stroked="f" coordorigin="0,0" coordsize="21600,21600" adj="0,0">
            <v:fill on="f" color2="#FFFFFF" focus="0%"/>
            <v:imagedata gain="65536f" blacklevel="0f" gamma="0"/>
            <o:lock v:ext="edit" position="f" selection="f" grouping="f" rotation="f" cropping="f" text="f" aspectratio="f"/>
            <w10:wrap type="square"/>
          </v:shape>
        </w:pict>
      </w: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Picture 4" o:spid="_x0000_s1028" type="#_x0000_t75" style="position:absolute;left:0;margin-left:180.25pt;margin-top:5.5pt;height:27.85pt;width:31.2pt;mso-wrap-distance-bottom:0.65pt;mso-wrap-distance-left:9pt;mso-wrap-distance-right:9pt;mso-wrap-distance-top:0pt;rotation:0f;z-index:251661312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f"/>
            <w10:wrap type="square"/>
          </v:shape>
        </w:pict>
      </w:r>
    </w:p>
    <w:p>
      <w:pPr>
        <w:ind w:firstLine="315" w:firstLineChars="150"/>
        <w:rPr>
          <w:rFonts w:ascii="黑体" w:eastAsia="黑体"/>
          <w:sz w:val="32"/>
          <w:szCs w:val="32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Straight Connector 1029" o:spid="_x0000_s1029" type="#_x0000_t32" style="position:absolute;left:0;margin-left:222pt;margin-top:5.55pt;height:0.05pt;width:165.75pt;mso-wrap-distance-bottom:0pt;mso-wrap-distance-left:9pt;mso-wrap-distance-right:9pt;mso-wrap-distance-top:0pt;rotation:0f;z-index:251660288;" o:ole="f" o:connectortype="straight" fillcolor="#FFFFFF" filled="f" o:preferrelative="t" stroked="t" coordorigin="0,0" coordsize="21600,21600">
            <v:fill on="f" color2="#FFFFFF" focus="0%"/>
            <v:stroke color="#FF0000" color2="#FFFFFF" miterlimit="2"/>
            <v:imagedata gain="65536f" blacklevel="0f" gamma="0"/>
            <o:lock v:ext="edit" position="f" selection="f" grouping="f" rotation="f" cropping="f" text="f" aspectratio="f"/>
            <w10:wrap type="square"/>
          </v:shape>
        </w:pict>
      </w: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Straight Connector 1028" o:spid="_x0000_s1030" type="#_x0000_t32" style="position:absolute;left:0;margin-left:15pt;margin-top:5.55pt;height:0.05pt;width:159.25pt;mso-wrap-distance-bottom:0pt;mso-wrap-distance-left:9pt;mso-wrap-distance-right:9pt;mso-wrap-distance-top:0pt;rotation:0f;z-index:251659264;" o:ole="f" o:connectortype="straight" fillcolor="#FFFFFF" filled="f" o:preferrelative="t" stroked="t" coordorigin="0,0" coordsize="21600,21600">
            <v:fill on="f" color2="#FFFFFF" focus="0%"/>
            <v:stroke color="#FF0000" color2="#FFFFFF" miterlimit="2"/>
            <v:imagedata gain="65536f" blacklevel="0f" gamma="0"/>
            <o:lock v:ext="edit" position="f" selection="f" grouping="f" rotation="f" cropping="f" text="f" aspectratio="f"/>
            <w10:wrap type="square"/>
          </v:shape>
        </w:pic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关于申报2015年度上海中医药大学科学商店项目的通知</w:t>
      </w:r>
    </w:p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各学院、附属医院、部、中心：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2014年，我校进一步完善了大学生科学商店项目制的实施，有效提高了广大师生参与到该项目的积极性，形成了一些有利于科学商店发展的工作方法和机制。</w:t>
      </w:r>
    </w:p>
    <w:p>
      <w:pPr>
        <w:spacing w:line="360" w:lineRule="auto"/>
        <w:ind w:firstLine="560" w:firstLineChars="200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在2015年度的项目建设中，我校将继续实施项目制管理模式，努力调动各方积极性，以更好地发挥我校科学商店在人才培养、科学研究、服务社区的功能。现将相关事项通知如下：</w:t>
      </w:r>
    </w:p>
    <w:p>
      <w:pPr>
        <w:spacing w:line="360" w:lineRule="auto"/>
        <w:ind w:firstLine="562" w:firstLineChars="200"/>
        <w:rPr>
          <w:rFonts w:ascii="仿宋_GB2312" w:hAnsi="华文仿宋" w:eastAsia="仿宋_GB2312"/>
          <w:b/>
          <w:sz w:val="28"/>
          <w:szCs w:val="28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一、申报对象</w:t>
      </w:r>
    </w:p>
    <w:p>
      <w:pPr>
        <w:spacing w:line="360" w:lineRule="auto"/>
        <w:ind w:firstLine="560" w:firstLineChars="200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各科学商店服务部（不再接受成立新服务部的申请）</w:t>
      </w:r>
    </w:p>
    <w:p>
      <w:pPr>
        <w:spacing w:line="360" w:lineRule="auto"/>
        <w:ind w:firstLine="562" w:firstLineChars="200"/>
        <w:rPr>
          <w:rFonts w:ascii="仿宋_GB2312" w:hAnsi="华文仿宋" w:eastAsia="仿宋_GB2312"/>
          <w:b/>
          <w:sz w:val="28"/>
          <w:szCs w:val="28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二、申报方式</w:t>
      </w:r>
    </w:p>
    <w:p>
      <w:pPr>
        <w:spacing w:line="360" w:lineRule="auto"/>
        <w:ind w:firstLine="560" w:firstLineChars="200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各服务部根据自身实际情况填写立项申报书，由专家组评审并给出具体立项意见。</w:t>
      </w:r>
    </w:p>
    <w:p>
      <w:pPr>
        <w:spacing w:line="360" w:lineRule="auto"/>
        <w:ind w:firstLine="562" w:firstLineChars="200"/>
        <w:rPr>
          <w:rFonts w:ascii="仿宋_GB2312" w:hAnsi="华文仿宋" w:eastAsia="仿宋_GB2312"/>
          <w:b/>
          <w:sz w:val="28"/>
          <w:szCs w:val="28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三、申报要求</w:t>
      </w:r>
    </w:p>
    <w:p>
      <w:pPr>
        <w:spacing w:line="360" w:lineRule="auto"/>
        <w:ind w:firstLine="560" w:firstLineChars="200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1、上海中医药大学科学商店服务部（以下简称服务部）向上海中医药大学科学商店总店（以下简称总店）申请0.5-3万元的经费支持。总店经费支持额度以各服务部申报项目审批结果为准。服务部所在学院须对本学院科学商店进行1:1的经费匹配支持。服务部通过申报项目审核后，可申请审批经费。申请的经费可用于服务部的日常运行、科学研究、志愿者培训和激励等。</w:t>
      </w:r>
    </w:p>
    <w:p>
      <w:pPr>
        <w:spacing w:line="360" w:lineRule="auto"/>
        <w:ind w:firstLine="560" w:firstLineChars="200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2、服务部每年须聘请一定数量的教师志愿者作为科学商店指导教师，指导教师可在校内聘请，也可跨学院、跨校聘请。聘请教师由学院统一颁发聘书，并给予工作上的支持。服务部每年须招聘一定数量的大学生志愿者队伍，并对志愿者队伍进行专项培训，为正常开展科学商店各项活动提供各项支持。</w:t>
      </w:r>
    </w:p>
    <w:p>
      <w:pPr>
        <w:spacing w:line="360" w:lineRule="auto"/>
        <w:ind w:firstLine="560" w:firstLineChars="200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3、服务部每年必须完成不少于3项基于社区需求的科学研究课题，不少于1项科学商店运行机制及其在人才培养过程中的作用相关研究课题。服务部可组织本服务部志愿者开展基于社区的研究项目，学生科学研究项目由服务部组织评定、审核。在暑期社会实践、上海市科技节等大型活动中，服务部服从总店统一安排和协调，参与总店活动。</w:t>
      </w:r>
    </w:p>
    <w:p>
      <w:pPr>
        <w:spacing w:line="360" w:lineRule="auto"/>
        <w:ind w:firstLine="560" w:firstLineChars="200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4、服务部在总店统一协调下，可发展出自身的特色。服务部可在总店统一服装、统一标识的基础上服务部可设计并制作本店的志愿者服装、徽章、明信片等文化产品等。</w:t>
      </w:r>
    </w:p>
    <w:p>
      <w:pPr>
        <w:spacing w:line="360" w:lineRule="auto"/>
        <w:ind w:firstLine="560" w:firstLineChars="200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请各服务部填写好项目任务书，将项目计划任务书纸质版一式三份于2015年4月22日前送至团委办公室（图书馆裙楼324室），电子版发送至邮箱：kczxbgs@126.com。</w:t>
      </w:r>
    </w:p>
    <w:p>
      <w:pPr>
        <w:spacing w:line="360" w:lineRule="auto"/>
        <w:ind w:firstLine="560" w:firstLineChars="200"/>
        <w:rPr>
          <w:rFonts w:ascii="仿宋_GB2312" w:hAnsi="华文仿宋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附件：上海中医药大学科学商店项目计划任务书</w:t>
      </w:r>
    </w:p>
    <w:p>
      <w:pPr>
        <w:spacing w:line="360" w:lineRule="auto"/>
        <w:ind w:firstLine="560" w:firstLineChars="200"/>
        <w:rPr>
          <w:rFonts w:ascii="仿宋_GB2312" w:hAnsi="华文仿宋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共青团上海中医药大学委员会</w:t>
      </w:r>
    </w:p>
    <w:p>
      <w:pPr>
        <w:spacing w:line="360" w:lineRule="auto"/>
        <w:ind w:firstLine="560" w:firstLineChars="200"/>
        <w:jc w:val="right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 xml:space="preserve">       上海中医药大学科学商店</w:t>
      </w:r>
    </w:p>
    <w:p>
      <w:pPr>
        <w:spacing w:line="360" w:lineRule="auto"/>
        <w:ind w:firstLine="560" w:firstLineChars="200"/>
        <w:jc w:val="right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2015年4月6日</w:t>
      </w:r>
    </w:p>
    <w:p>
      <w:pPr>
        <w:spacing w:line="360" w:lineRule="auto"/>
        <w:ind w:firstLine="560" w:firstLineChars="200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 xml:space="preserve">主题词：科学商店  申报   通知   </w:t>
      </w:r>
    </w:p>
    <w:p>
      <w:pPr>
        <w:spacing w:line="360" w:lineRule="auto"/>
        <w:ind w:firstLine="560" w:firstLineChars="200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抄送：团市委、上海市大学生科学商店总店、校党委、各附院党委、各学院、部团总支、各直属团支部</w:t>
      </w:r>
    </w:p>
    <w:p>
      <w:pPr>
        <w:spacing w:line="360" w:lineRule="auto"/>
        <w:ind w:firstLine="560" w:firstLineChars="200"/>
        <w:rPr>
          <w:rFonts w:ascii="仿宋_GB2312" w:hAnsi="华文仿宋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hAnsi="华文仿宋" w:eastAsia="仿宋_GB2312"/>
          <w:sz w:val="28"/>
          <w:szCs w:val="28"/>
        </w:rPr>
        <w:sectPr>
          <w:headerReference r:id="rId4" w:type="default"/>
          <w:pgSz w:w="11906" w:h="16838"/>
          <w:pgMar w:top="1440" w:right="1797" w:bottom="1440" w:left="1797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360" w:lineRule="auto"/>
        <w:jc w:val="left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附件：</w:t>
      </w:r>
    </w:p>
    <w:p>
      <w:pPr>
        <w:spacing w:line="360" w:lineRule="auto"/>
        <w:jc w:val="center"/>
        <w:rPr>
          <w:b/>
          <w:color w:val="000000"/>
          <w:sz w:val="48"/>
        </w:rPr>
      </w:pPr>
      <w:r>
        <w:rPr>
          <w:rFonts w:hint="eastAsia"/>
          <w:b/>
          <w:color w:val="000000"/>
          <w:sz w:val="48"/>
        </w:rPr>
        <w:t>上海中医药大学</w:t>
      </w:r>
    </w:p>
    <w:p>
      <w:pPr>
        <w:spacing w:line="360" w:lineRule="auto"/>
        <w:jc w:val="center"/>
        <w:rPr>
          <w:b/>
          <w:color w:val="000000"/>
          <w:sz w:val="48"/>
        </w:rPr>
      </w:pPr>
      <w:r>
        <w:rPr>
          <w:rFonts w:hint="eastAsia"/>
          <w:b/>
          <w:color w:val="000000"/>
          <w:sz w:val="48"/>
        </w:rPr>
        <w:t>科学商店项目计划任务书</w:t>
      </w:r>
    </w:p>
    <w:p>
      <w:pPr>
        <w:spacing w:line="360" w:lineRule="auto"/>
        <w:rPr>
          <w:color w:val="000000"/>
          <w:sz w:val="24"/>
        </w:rPr>
      </w:pPr>
    </w:p>
    <w:p>
      <w:pPr>
        <w:spacing w:line="360" w:lineRule="auto"/>
        <w:rPr>
          <w:color w:val="000000"/>
          <w:sz w:val="28"/>
        </w:rPr>
      </w:pPr>
    </w:p>
    <w:p>
      <w:pPr>
        <w:spacing w:line="360" w:lineRule="auto"/>
        <w:rPr>
          <w:color w:val="000000"/>
          <w:sz w:val="28"/>
        </w:rPr>
      </w:pPr>
    </w:p>
    <w:p>
      <w:pPr>
        <w:spacing w:line="360" w:lineRule="auto"/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项目编号：  _______________________</w:t>
      </w:r>
    </w:p>
    <w:p>
      <w:pPr>
        <w:spacing w:line="360" w:lineRule="auto"/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项目名称：  _______________________</w:t>
      </w:r>
    </w:p>
    <w:p>
      <w:pPr>
        <w:spacing w:line="360" w:lineRule="auto"/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起止年月：  _______________________</w:t>
      </w:r>
    </w:p>
    <w:p>
      <w:pPr>
        <w:spacing w:line="360" w:lineRule="auto"/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承担学院：  _______________________</w:t>
      </w:r>
    </w:p>
    <w:p>
      <w:pPr>
        <w:spacing w:line="360" w:lineRule="auto"/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项目负责人：_______________________</w:t>
      </w:r>
    </w:p>
    <w:p>
      <w:pPr>
        <w:spacing w:line="360" w:lineRule="auto"/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负责人电话：_______________________</w:t>
      </w:r>
    </w:p>
    <w:p>
      <w:pPr>
        <w:spacing w:line="360" w:lineRule="auto"/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项目联系人：_______________________</w:t>
      </w:r>
    </w:p>
    <w:p>
      <w:pPr>
        <w:spacing w:line="360" w:lineRule="auto"/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联系电话：  _______________________</w:t>
      </w:r>
    </w:p>
    <w:p>
      <w:pPr>
        <w:spacing w:line="360" w:lineRule="auto"/>
        <w:rPr>
          <w:color w:val="000000"/>
          <w:sz w:val="28"/>
        </w:rPr>
      </w:pPr>
    </w:p>
    <w:p>
      <w:pPr>
        <w:spacing w:line="360" w:lineRule="auto"/>
        <w:rPr>
          <w:color w:val="000000"/>
          <w:sz w:val="28"/>
        </w:rPr>
      </w:pPr>
    </w:p>
    <w:p>
      <w:pPr>
        <w:spacing w:line="360" w:lineRule="auto"/>
        <w:rPr>
          <w:color w:val="000000"/>
          <w:sz w:val="28"/>
        </w:rPr>
      </w:pPr>
    </w:p>
    <w:p>
      <w:pPr>
        <w:spacing w:line="360" w:lineRule="auto"/>
        <w:rPr>
          <w:color w:val="000000"/>
          <w:sz w:val="28"/>
        </w:rPr>
      </w:pPr>
    </w:p>
    <w:p>
      <w:pPr>
        <w:spacing w:line="360" w:lineRule="auto"/>
        <w:rPr>
          <w:color w:val="000000"/>
          <w:sz w:val="28"/>
        </w:rPr>
      </w:pPr>
    </w:p>
    <w:p>
      <w:pPr>
        <w:spacing w:line="360" w:lineRule="auto"/>
        <w:rPr>
          <w:color w:val="000000"/>
          <w:sz w:val="28"/>
        </w:rPr>
      </w:pPr>
    </w:p>
    <w:p>
      <w:pPr>
        <w:spacing w:line="360" w:lineRule="auto"/>
        <w:rPr>
          <w:color w:val="000000"/>
          <w:sz w:val="28"/>
        </w:rPr>
      </w:pPr>
    </w:p>
    <w:p>
      <w:pPr>
        <w:spacing w:line="360" w:lineRule="auto"/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2015年3月  编制</w:t>
      </w:r>
    </w:p>
    <w:p>
      <w:pPr>
        <w:numPr>
          <w:ilvl w:val="0"/>
          <w:numId w:val="1"/>
        </w:numPr>
        <w:rPr>
          <w:b/>
          <w:bCs/>
          <w:sz w:val="28"/>
        </w:rPr>
      </w:pPr>
      <w:r>
        <w:rPr>
          <w:color w:val="000000"/>
        </w:rPr>
        <w:br w:type="page"/>
      </w:r>
      <w:r>
        <w:rPr>
          <w:rFonts w:hint="eastAsia"/>
          <w:b/>
          <w:bCs/>
          <w:sz w:val="28"/>
        </w:rPr>
        <w:t xml:space="preserve">年度项目运行计划 </w:t>
      </w:r>
    </w:p>
    <w:tbl>
      <w:tblPr>
        <w:tblStyle w:val="7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计划应当包括项目建设的总体目标、主要内容、成果形式等内容。</w:t>
            </w: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hint="eastAsia"/>
          <w:b/>
          <w:bCs/>
          <w:sz w:val="28"/>
        </w:rPr>
        <w:t xml:space="preserve">年度科学研究计划 </w:t>
      </w:r>
    </w:p>
    <w:tbl>
      <w:tblPr>
        <w:tblStyle w:val="7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计划应当包括科研主要方向及预期成果形式</w:t>
            </w: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三、项目建设保障</w:t>
      </w:r>
    </w:p>
    <w:tbl>
      <w:tblPr>
        <w:tblStyle w:val="7"/>
        <w:tblW w:w="85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46" w:hRule="atLeast"/>
        </w:trPr>
        <w:tc>
          <w:tcPr>
            <w:tcW w:w="8531" w:type="dxa"/>
            <w:vAlign w:val="top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包括组织保障、指导教师、志愿者队伍、配套经费、激励措施等。</w:t>
            </w: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</w:tc>
      </w:tr>
    </w:tbl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四、项目经费预算</w:t>
      </w:r>
    </w:p>
    <w:tbl>
      <w:tblPr>
        <w:tblStyle w:val="7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02"/>
        <w:gridCol w:w="5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572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72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72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72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72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总经费</w:t>
            </w:r>
          </w:p>
        </w:tc>
        <w:tc>
          <w:tcPr>
            <w:tcW w:w="5720" w:type="dxa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五、所在单位党组织意见</w:t>
      </w:r>
    </w:p>
    <w:tbl>
      <w:tblPr>
        <w:tblStyle w:val="7"/>
        <w:tblW w:w="8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37" w:hRule="atLeast"/>
        </w:trPr>
        <w:tc>
          <w:tcPr>
            <w:tcW w:w="8612" w:type="dxa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同意该项目申报并承诺拨款</w:t>
            </w:r>
            <w:r>
              <w:rPr>
                <w:rFonts w:hint="eastAsia"/>
                <w:sz w:val="24"/>
                <w:u w:val="single"/>
              </w:rPr>
              <w:t>　　　</w:t>
            </w:r>
            <w:r>
              <w:rPr>
                <w:rFonts w:hint="eastAsia"/>
                <w:sz w:val="24"/>
              </w:rPr>
              <w:t>万元人民币的配套资金共同促进该项目的建设。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　　　　　　（签字）                                        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（单位盖章）　　　　　　　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         　　　年　　月　　日</w:t>
            </w:r>
          </w:p>
        </w:tc>
      </w:tr>
    </w:tbl>
    <w:p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注：所在单位为服务部所在学院、附属医院、部、中心。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六、校团委意见</w:t>
      </w:r>
    </w:p>
    <w:tbl>
      <w:tblPr>
        <w:tblStyle w:val="7"/>
        <w:tblW w:w="85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29" w:hRule="atLeast"/>
        </w:trPr>
        <w:tc>
          <w:tcPr>
            <w:tcW w:w="8507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同意该项目申报并承诺拨款</w:t>
            </w:r>
            <w:r>
              <w:rPr>
                <w:rFonts w:hint="eastAsia"/>
                <w:sz w:val="24"/>
                <w:u w:val="single"/>
              </w:rPr>
              <w:t>　　　</w:t>
            </w:r>
            <w:r>
              <w:rPr>
                <w:rFonts w:hint="eastAsia"/>
                <w:sz w:val="24"/>
              </w:rPr>
              <w:t>万元人民币的配套资金共同促进该项目的建设。</w:t>
            </w:r>
          </w:p>
          <w:p>
            <w:pPr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    　               　</w:t>
            </w:r>
          </w:p>
          <w:p>
            <w:pPr>
              <w:ind w:firstLine="420"/>
              <w:rPr>
                <w:sz w:val="24"/>
              </w:rPr>
            </w:pPr>
          </w:p>
          <w:p>
            <w:pPr>
              <w:ind w:firstLine="420"/>
              <w:rPr>
                <w:sz w:val="24"/>
              </w:rPr>
            </w:pPr>
          </w:p>
          <w:p>
            <w:pPr>
              <w:ind w:firstLine="420"/>
              <w:rPr>
                <w:sz w:val="24"/>
              </w:rPr>
            </w:pPr>
          </w:p>
          <w:p>
            <w:pPr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　　　　　（签字）</w:t>
            </w:r>
          </w:p>
          <w:p>
            <w:pPr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（单位盖章）　　　　　　　　　　　　　　　　　　　　　　　　　　</w:t>
            </w:r>
          </w:p>
          <w:p>
            <w:pPr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　年　　　月　　　日</w:t>
            </w:r>
          </w:p>
        </w:tc>
      </w:tr>
    </w:tbl>
    <w:p/>
    <w:p/>
    <w:p/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">
    <w:nsid w:val="00000003"/>
    <w:multiLevelType w:val="multilevel"/>
    <w:tmpl w:val="00000003"/>
    <w:lvl w:ilvl="0" w:tentative="1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B2902"/>
    <w:rsid w:val="00172A27"/>
    <w:rsid w:val="001C0446"/>
    <w:rsid w:val="003620FA"/>
    <w:rsid w:val="008E1D33"/>
    <w:rsid w:val="1F6574D7"/>
    <w:rsid w:val="3692222A"/>
    <w:rsid w:val="40224259"/>
    <w:rsid w:val="4B745B2A"/>
    <w:rsid w:val="4E70042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  <o:shapelayout v:ext="edit">
      <o:rules v:ext="edit">
        <o:r id="V:Rule1" type="connector" idref="#Straight Connector 1029"/>
        <o:r id="V:Rule2" type="connector" idref="#Straight Connector 102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uiPriority w:val="0"/>
    <w:rPr/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4"/>
    </w:rPr>
  </w:style>
  <w:style w:type="character" w:customStyle="1" w:styleId="9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上海市中医药大学</Company>
  <Pages>8</Pages>
  <Words>302</Words>
  <Characters>1724</Characters>
  <Lines>14</Lines>
  <Paragraphs>4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2014-03-03T01:47:00Z</dcterms:created>
  <dc:creator>微软用户</dc:creator>
  <cp:lastModifiedBy>Administrator</cp:lastModifiedBy>
  <dcterms:modified xsi:type="dcterms:W3CDTF">2015-04-07T01:31:44Z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